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F963D" w14:textId="77777777" w:rsidR="00CD476D" w:rsidRDefault="002329B5">
      <w:pPr>
        <w:spacing w:after="40"/>
        <w:jc w:val="right"/>
      </w:pPr>
      <w:r>
        <w:rPr>
          <w:b/>
        </w:rPr>
        <w:t>Приложение № 1</w:t>
      </w:r>
    </w:p>
    <w:p w14:paraId="7DC395C5" w14:textId="77777777" w:rsidR="00CD476D" w:rsidRDefault="002329B5">
      <w:pPr>
        <w:spacing w:after="140"/>
        <w:jc w:val="right"/>
      </w:pPr>
      <w:r>
        <w:rPr>
          <w:color w:val="667085"/>
          <w:sz w:val="17"/>
        </w:rPr>
        <w:t>к Договору подряда № 2509/26 от 25.09.2026</w:t>
      </w:r>
    </w:p>
    <w:p w14:paraId="5355B142" w14:textId="77777777" w:rsidR="00CD476D" w:rsidRDefault="002329B5">
      <w:pPr>
        <w:spacing w:after="80"/>
        <w:jc w:val="center"/>
      </w:pPr>
      <w:r>
        <w:rPr>
          <w:b/>
          <w:color w:val="000000"/>
          <w:sz w:val="30"/>
        </w:rPr>
        <w:t>СМЕТА</w:t>
      </w:r>
    </w:p>
    <w:p w14:paraId="197E1336" w14:textId="77777777" w:rsidR="00CD476D" w:rsidRDefault="002329B5">
      <w:pPr>
        <w:spacing w:after="200"/>
        <w:jc w:val="center"/>
      </w:pPr>
      <w:r>
        <w:rPr>
          <w:color w:val="667085"/>
        </w:rPr>
        <w:t>к договору на устройство навесной фасадной системы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CD476D" w14:paraId="75BCD064" w14:textId="77777777">
        <w:trPr>
          <w:cantSplit/>
          <w:jc w:val="center"/>
        </w:trPr>
        <w:tc>
          <w:tcPr>
            <w:tcW w:w="4989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3B71E" w14:textId="77777777" w:rsidR="00CD476D" w:rsidRDefault="002329B5">
            <w:pPr>
              <w:spacing w:after="0" w:line="240" w:lineRule="auto"/>
            </w:pPr>
            <w:r>
              <w:rPr>
                <w:sz w:val="16"/>
              </w:rPr>
              <w:t>Объект: ______________________________________________</w:t>
            </w:r>
          </w:p>
        </w:tc>
        <w:tc>
          <w:tcPr>
            <w:tcW w:w="4989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4ABBA" w14:textId="77777777" w:rsidR="00CD476D" w:rsidRDefault="002329B5">
            <w:pPr>
              <w:spacing w:after="0" w:line="240" w:lineRule="auto"/>
            </w:pPr>
            <w:r>
              <w:rPr>
                <w:b/>
                <w:sz w:val="16"/>
              </w:rPr>
              <w:t>Общая площадь фасада: 112 м²</w:t>
            </w:r>
          </w:p>
        </w:tc>
      </w:tr>
      <w:tr w:rsidR="00CD476D" w14:paraId="1597D7D4" w14:textId="77777777">
        <w:trPr>
          <w:cantSplit/>
          <w:jc w:val="center"/>
        </w:trPr>
        <w:tc>
          <w:tcPr>
            <w:tcW w:w="4989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373A7" w14:textId="77777777" w:rsidR="00CD476D" w:rsidRDefault="002329B5">
            <w:pPr>
              <w:spacing w:after="0" w:line="240" w:lineRule="auto"/>
            </w:pPr>
            <w:r>
              <w:rPr>
                <w:sz w:val="16"/>
              </w:rPr>
              <w:t>Адрес: _______________________________________________</w:t>
            </w:r>
          </w:p>
        </w:tc>
        <w:tc>
          <w:tcPr>
            <w:tcW w:w="4989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8BA17" w14:textId="77777777" w:rsidR="00CD476D" w:rsidRDefault="002329B5">
            <w:pPr>
              <w:spacing w:after="0" w:line="240" w:lineRule="auto"/>
            </w:pPr>
            <w:r>
              <w:rPr>
                <w:b/>
                <w:sz w:val="16"/>
              </w:rPr>
              <w:t>Дата: 25.09.2026</w:t>
            </w:r>
          </w:p>
        </w:tc>
      </w:tr>
    </w:tbl>
    <w:p w14:paraId="7D3FA0D3" w14:textId="77777777" w:rsidR="00CD476D" w:rsidRDefault="00CD476D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78"/>
        <w:gridCol w:w="793"/>
        <w:gridCol w:w="907"/>
        <w:gridCol w:w="1133"/>
        <w:gridCol w:w="1249"/>
        <w:gridCol w:w="1417"/>
      </w:tblGrid>
      <w:tr w:rsidR="00CD476D" w14:paraId="5C91650E" w14:textId="77777777">
        <w:trPr>
          <w:cantSplit/>
          <w:tblHeader/>
          <w:jc w:val="center"/>
        </w:trPr>
        <w:tc>
          <w:tcPr>
            <w:tcW w:w="4478" w:type="dxa"/>
            <w:shd w:val="clear" w:color="auto" w:fill="203650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D09C36E" w14:textId="77777777" w:rsidR="00CD476D" w:rsidRDefault="002329B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793" w:type="dxa"/>
            <w:shd w:val="clear" w:color="auto" w:fill="203650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A9B0157" w14:textId="77777777" w:rsidR="00CD476D" w:rsidRDefault="002329B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Ед. изм.</w:t>
            </w:r>
          </w:p>
        </w:tc>
        <w:tc>
          <w:tcPr>
            <w:tcW w:w="907" w:type="dxa"/>
            <w:shd w:val="clear" w:color="auto" w:fill="203650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78F5128" w14:textId="77777777" w:rsidR="00CD476D" w:rsidRDefault="002329B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Коэф. запаса</w:t>
            </w:r>
          </w:p>
        </w:tc>
        <w:tc>
          <w:tcPr>
            <w:tcW w:w="1133" w:type="dxa"/>
            <w:shd w:val="clear" w:color="auto" w:fill="203650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0292A40" w14:textId="77777777" w:rsidR="00CD476D" w:rsidRDefault="002329B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Объём</w:t>
            </w:r>
          </w:p>
        </w:tc>
        <w:tc>
          <w:tcPr>
            <w:tcW w:w="1247" w:type="dxa"/>
            <w:shd w:val="clear" w:color="auto" w:fill="203650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6468E01" w14:textId="77777777" w:rsidR="00CD476D" w:rsidRDefault="002329B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Цена за ед., руб.</w:t>
            </w:r>
          </w:p>
        </w:tc>
        <w:tc>
          <w:tcPr>
            <w:tcW w:w="1417" w:type="dxa"/>
            <w:shd w:val="clear" w:color="auto" w:fill="203650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BC26B0C" w14:textId="77777777" w:rsidR="00CD476D" w:rsidRDefault="002329B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Стоимость, руб.</w:t>
            </w:r>
          </w:p>
        </w:tc>
      </w:tr>
      <w:tr w:rsidR="00CD476D" w14:paraId="077A55D3" w14:textId="77777777">
        <w:trPr>
          <w:cantSplit/>
          <w:jc w:val="center"/>
        </w:trPr>
        <w:tc>
          <w:tcPr>
            <w:tcW w:w="9977" w:type="dxa"/>
            <w:gridSpan w:val="6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E9EAE" w14:textId="77777777" w:rsidR="00CD476D" w:rsidRDefault="002329B5">
            <w:pPr>
              <w:keepNext/>
              <w:spacing w:after="0" w:line="240" w:lineRule="auto"/>
            </w:pPr>
            <w:r>
              <w:rPr>
                <w:b/>
                <w:sz w:val="16"/>
              </w:rPr>
              <w:t>1. Система навесного вентилируемого фасада</w:t>
            </w:r>
          </w:p>
        </w:tc>
      </w:tr>
      <w:tr w:rsidR="00CD476D" w14:paraId="389FAD5E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B469B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Подсистема для монтажа НВФ (оцинкованная подсистема: кронштейн, профиль, паронит, анкер, заклёпка нерж./нерж., расходные материалы)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0A909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19A82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1,1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0137B6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123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C2E35C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1 600,00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991AA3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196 800,00</w:t>
            </w:r>
          </w:p>
        </w:tc>
      </w:tr>
      <w:tr w:rsidR="00CD476D" w14:paraId="50984D8D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CAB3EE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Кассета AISI 304, 1,2 мм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5A7EC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E7E93D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EBC791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112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53C98F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9 790,00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686284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1 096 480,00</w:t>
            </w:r>
          </w:p>
        </w:tc>
      </w:tr>
      <w:tr w:rsidR="00CD476D" w14:paraId="31D43EC6" w14:textId="77777777">
        <w:trPr>
          <w:cantSplit/>
          <w:jc w:val="center"/>
        </w:trPr>
        <w:tc>
          <w:tcPr>
            <w:tcW w:w="8560" w:type="dxa"/>
            <w:gridSpan w:val="5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E3EDC4" w14:textId="77777777" w:rsidR="00CD476D" w:rsidRDefault="002329B5">
            <w:pPr>
              <w:spacing w:after="0" w:line="240" w:lineRule="auto"/>
              <w:jc w:val="right"/>
            </w:pPr>
            <w:r>
              <w:rPr>
                <w:b/>
                <w:sz w:val="15"/>
              </w:rPr>
              <w:t>ИТОГО ПО РАЗДЕЛУ: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256659" w14:textId="77777777" w:rsidR="00CD476D" w:rsidRDefault="002329B5">
            <w:pPr>
              <w:spacing w:after="0" w:line="240" w:lineRule="auto"/>
              <w:jc w:val="right"/>
            </w:pPr>
            <w:r>
              <w:rPr>
                <w:b/>
                <w:sz w:val="15"/>
              </w:rPr>
              <w:t>1 293 280,00</w:t>
            </w:r>
          </w:p>
        </w:tc>
      </w:tr>
      <w:tr w:rsidR="00CD476D" w14:paraId="5867288B" w14:textId="77777777">
        <w:trPr>
          <w:cantSplit/>
          <w:jc w:val="center"/>
        </w:trPr>
        <w:tc>
          <w:tcPr>
            <w:tcW w:w="9977" w:type="dxa"/>
            <w:gridSpan w:val="6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78EE9F" w14:textId="77777777" w:rsidR="00CD476D" w:rsidRDefault="002329B5">
            <w:pPr>
              <w:keepNext/>
              <w:spacing w:after="0" w:line="240" w:lineRule="auto"/>
            </w:pPr>
            <w:r>
              <w:rPr>
                <w:b/>
                <w:sz w:val="16"/>
              </w:rPr>
              <w:t>2. Утеплитель</w:t>
            </w:r>
          </w:p>
        </w:tc>
      </w:tr>
      <w:tr w:rsidR="00CD476D" w14:paraId="3F6D33F7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B5416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Утеплитель 100 мм, 30 кг/м³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257F92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BEAFE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1,1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92DBC8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37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64266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500,00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E2C7B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18 500,00</w:t>
            </w:r>
          </w:p>
        </w:tc>
      </w:tr>
      <w:tr w:rsidR="00CD476D" w14:paraId="3283DE65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F56EE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Утеплитель 100 мм, 95 кг/м³ (в том числе крепёж)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6DE3F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90568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1,1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013D8D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86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A30ABC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1 250,00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FB732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107 500,00</w:t>
            </w:r>
          </w:p>
        </w:tc>
      </w:tr>
      <w:tr w:rsidR="00CD476D" w14:paraId="67AC77CC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78B62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Утеплитель 50 мм, 95 кг/м³ (в том числе крепёж)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AAD50A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BBC171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1,1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8D99A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86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C0C2B6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650,00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A8AD2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55 900,00</w:t>
            </w:r>
          </w:p>
        </w:tc>
      </w:tr>
      <w:tr w:rsidR="00CD476D" w14:paraId="7C13A22D" w14:textId="77777777">
        <w:trPr>
          <w:cantSplit/>
          <w:jc w:val="center"/>
        </w:trPr>
        <w:tc>
          <w:tcPr>
            <w:tcW w:w="8560" w:type="dxa"/>
            <w:gridSpan w:val="5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CC152" w14:textId="77777777" w:rsidR="00CD476D" w:rsidRDefault="002329B5">
            <w:pPr>
              <w:spacing w:after="0" w:line="240" w:lineRule="auto"/>
              <w:jc w:val="right"/>
            </w:pPr>
            <w:r>
              <w:rPr>
                <w:b/>
                <w:sz w:val="15"/>
              </w:rPr>
              <w:t>ИТОГО ПО РАЗДЕЛУ: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115C6C" w14:textId="77777777" w:rsidR="00CD476D" w:rsidRDefault="002329B5">
            <w:pPr>
              <w:spacing w:after="0" w:line="240" w:lineRule="auto"/>
              <w:jc w:val="right"/>
            </w:pPr>
            <w:r>
              <w:rPr>
                <w:b/>
                <w:sz w:val="15"/>
              </w:rPr>
              <w:t>181 900,00</w:t>
            </w:r>
          </w:p>
        </w:tc>
      </w:tr>
      <w:tr w:rsidR="00CD476D" w14:paraId="284F61EB" w14:textId="77777777">
        <w:trPr>
          <w:cantSplit/>
          <w:jc w:val="center"/>
        </w:trPr>
        <w:tc>
          <w:tcPr>
            <w:tcW w:w="9977" w:type="dxa"/>
            <w:gridSpan w:val="6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419DCC" w14:textId="77777777" w:rsidR="00CD476D" w:rsidRDefault="002329B5">
            <w:pPr>
              <w:keepNext/>
              <w:spacing w:after="0" w:line="240" w:lineRule="auto"/>
            </w:pPr>
            <w:r>
              <w:rPr>
                <w:b/>
                <w:sz w:val="16"/>
              </w:rPr>
              <w:t>3. Монтажные работы</w:t>
            </w:r>
          </w:p>
        </w:tc>
      </w:tr>
      <w:tr w:rsidR="00CD476D" w14:paraId="187E2FE0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6C40CD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Разметка, монтаж кронштейнов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FEB670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9C8D8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ADE5C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112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14BBB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2 318,00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433CBE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259 616,00</w:t>
            </w:r>
          </w:p>
        </w:tc>
      </w:tr>
      <w:tr w:rsidR="00CD476D" w14:paraId="205EBE8A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FF58C0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Монтаж подсистемы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C9651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F6FB9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E054B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112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DD619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2 440,00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3B84B3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273 280,00</w:t>
            </w:r>
          </w:p>
        </w:tc>
      </w:tr>
      <w:tr w:rsidR="00CD476D" w14:paraId="553836AF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C0831B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Монтаж утеплителя в 2 слоя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728DE2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9E04E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DEFBEF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112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3D35E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2 196,00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80AB4C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245 952,00</w:t>
            </w:r>
          </w:p>
        </w:tc>
      </w:tr>
      <w:tr w:rsidR="00CD476D" w14:paraId="19BACE99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6BAA1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Монтаж кассет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829145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0BFBA7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C20B9C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112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446A0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3 538,00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5631A2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396 256,00</w:t>
            </w:r>
          </w:p>
        </w:tc>
      </w:tr>
      <w:tr w:rsidR="00CD476D" w14:paraId="28B5F8D7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486A5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Монтаж и демонтаж строительных лесов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FE3139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323E9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757112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120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7F87B3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463,60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58E6F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55 632,00</w:t>
            </w:r>
          </w:p>
        </w:tc>
      </w:tr>
      <w:tr w:rsidR="00CD476D" w14:paraId="09A75B24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812A4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Аренда лесов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002CE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C881E2" w14:textId="77777777" w:rsidR="00CD476D" w:rsidRDefault="00CD476D">
            <w:pPr>
              <w:spacing w:after="0" w:line="240" w:lineRule="auto"/>
              <w:jc w:val="center"/>
            </w:pP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BAE6B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120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F0754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427,00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8EDCB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51 240,00</w:t>
            </w:r>
          </w:p>
        </w:tc>
      </w:tr>
      <w:tr w:rsidR="00CD476D" w14:paraId="25AAFE9F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60381C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Накладные и непредвиденные расходы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587AE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2DB47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30E0E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112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F1212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488,00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4EDFE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54 656,00</w:t>
            </w:r>
          </w:p>
        </w:tc>
      </w:tr>
      <w:tr w:rsidR="00CD476D" w14:paraId="6CA349D1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6DFF9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Разработка РД (КМД)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B0E80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м²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682370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24387C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112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97BABF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1 403,00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41915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157 136,00</w:t>
            </w:r>
          </w:p>
        </w:tc>
      </w:tr>
      <w:tr w:rsidR="00CD476D" w14:paraId="7FFC4172" w14:textId="77777777">
        <w:trPr>
          <w:cantSplit/>
          <w:jc w:val="center"/>
        </w:trPr>
        <w:tc>
          <w:tcPr>
            <w:tcW w:w="4478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3B543" w14:textId="77777777" w:rsidR="00CD476D" w:rsidRDefault="002329B5">
            <w:pPr>
              <w:spacing w:after="0" w:line="240" w:lineRule="auto"/>
            </w:pPr>
            <w:r>
              <w:rPr>
                <w:sz w:val="15"/>
              </w:rPr>
              <w:t>Транспортные расходы</w:t>
            </w:r>
          </w:p>
        </w:tc>
        <w:tc>
          <w:tcPr>
            <w:tcW w:w="79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5D9930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компл.</w:t>
            </w:r>
          </w:p>
        </w:tc>
        <w:tc>
          <w:tcPr>
            <w:tcW w:w="90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CABC12" w14:textId="77777777" w:rsidR="00CD476D" w:rsidRDefault="002329B5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133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E057C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1</w:t>
            </w:r>
          </w:p>
        </w:tc>
        <w:tc>
          <w:tcPr>
            <w:tcW w:w="124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54521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30 500,00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7F8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9F016" w14:textId="77777777" w:rsidR="00CD476D" w:rsidRDefault="002329B5">
            <w:pPr>
              <w:spacing w:after="0" w:line="240" w:lineRule="auto"/>
              <w:jc w:val="right"/>
            </w:pPr>
            <w:r>
              <w:rPr>
                <w:sz w:val="15"/>
              </w:rPr>
              <w:t>30 500,00</w:t>
            </w:r>
          </w:p>
        </w:tc>
      </w:tr>
      <w:tr w:rsidR="00CD476D" w14:paraId="32A8D95A" w14:textId="77777777">
        <w:trPr>
          <w:cantSplit/>
          <w:jc w:val="center"/>
        </w:trPr>
        <w:tc>
          <w:tcPr>
            <w:tcW w:w="8560" w:type="dxa"/>
            <w:gridSpan w:val="5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67C13B" w14:textId="77777777" w:rsidR="00CD476D" w:rsidRDefault="002329B5">
            <w:pPr>
              <w:spacing w:after="0" w:line="240" w:lineRule="auto"/>
              <w:jc w:val="right"/>
            </w:pPr>
            <w:r>
              <w:rPr>
                <w:b/>
                <w:sz w:val="15"/>
              </w:rPr>
              <w:t>ИТОГО ПО РАЗДЕЛУ:</w:t>
            </w:r>
          </w:p>
        </w:tc>
        <w:tc>
          <w:tcPr>
            <w:tcW w:w="1417" w:type="dxa"/>
            <w:tcBorders>
              <w:top w:val="single" w:sz="4" w:space="0" w:color="CED4DA"/>
              <w:left w:val="single" w:sz="4" w:space="0" w:color="CED4DA"/>
              <w:bottom w:val="single" w:sz="4" w:space="0" w:color="CED4DA"/>
              <w:right w:val="single" w:sz="4" w:space="0" w:color="CED4DA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CB001" w14:textId="77777777" w:rsidR="00CD476D" w:rsidRDefault="002329B5">
            <w:pPr>
              <w:spacing w:after="0" w:line="240" w:lineRule="auto"/>
              <w:jc w:val="right"/>
            </w:pPr>
            <w:r>
              <w:rPr>
                <w:b/>
                <w:sz w:val="15"/>
              </w:rPr>
              <w:t>1 524 268,00</w:t>
            </w:r>
          </w:p>
        </w:tc>
      </w:tr>
      <w:tr w:rsidR="00CD476D" w14:paraId="4C12FEC6" w14:textId="77777777">
        <w:trPr>
          <w:cantSplit/>
          <w:jc w:val="center"/>
        </w:trPr>
        <w:tc>
          <w:tcPr>
            <w:tcW w:w="8560" w:type="dxa"/>
            <w:gridSpan w:val="5"/>
            <w:tcBorders>
              <w:top w:val="single" w:sz="4" w:space="0" w:color="203650"/>
              <w:left w:val="single" w:sz="4" w:space="0" w:color="203650"/>
              <w:bottom w:val="single" w:sz="4" w:space="0" w:color="203650"/>
              <w:right w:val="single" w:sz="4" w:space="0" w:color="203650"/>
            </w:tcBorders>
            <w:shd w:val="clear" w:color="auto" w:fill="20365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A71403" w14:textId="77777777" w:rsidR="00CD476D" w:rsidRDefault="002329B5">
            <w:pPr>
              <w:spacing w:after="0" w:line="240" w:lineRule="auto"/>
              <w:jc w:val="right"/>
            </w:pPr>
            <w:r>
              <w:rPr>
                <w:b/>
                <w:color w:val="FFFFFF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203650"/>
              <w:left w:val="single" w:sz="4" w:space="0" w:color="203650"/>
              <w:bottom w:val="single" w:sz="4" w:space="0" w:color="203650"/>
              <w:right w:val="single" w:sz="4" w:space="0" w:color="203650"/>
            </w:tcBorders>
            <w:shd w:val="clear" w:color="auto" w:fill="20365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B7610D" w14:textId="77777777" w:rsidR="00CD476D" w:rsidRDefault="002329B5">
            <w:pPr>
              <w:spacing w:after="0" w:line="240" w:lineRule="auto"/>
              <w:jc w:val="right"/>
            </w:pPr>
            <w:r>
              <w:rPr>
                <w:b/>
                <w:color w:val="FFFFFF"/>
              </w:rPr>
              <w:t>2 999 448,00</w:t>
            </w:r>
          </w:p>
        </w:tc>
      </w:tr>
    </w:tbl>
    <w:p w14:paraId="0FC4BD9C" w14:textId="77777777" w:rsidR="00CD476D" w:rsidRDefault="002329B5">
      <w:pPr>
        <w:spacing w:before="120" w:after="160"/>
      </w:pPr>
      <w:r>
        <w:rPr>
          <w:b/>
          <w:sz w:val="16"/>
        </w:rPr>
        <w:t>Сумма прописью: Два миллиона девятьсот девяносто девять тысяч четыреста сорок восемь рублей 00 копеек.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CD476D" w14:paraId="243EE821" w14:textId="77777777">
        <w:trPr>
          <w:cantSplit/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ACEAF" w14:textId="77777777" w:rsidR="00CD476D" w:rsidRDefault="002329B5">
            <w:pPr>
              <w:spacing w:after="0" w:line="240" w:lineRule="auto"/>
            </w:pPr>
            <w:r>
              <w:rPr>
                <w:b/>
                <w:sz w:val="16"/>
              </w:rPr>
              <w:t>ПОДРЯДЧИК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shd w:val="clear" w:color="auto" w:fill="F2EC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7CE36" w14:textId="77777777" w:rsidR="00CD476D" w:rsidRDefault="002329B5">
            <w:pPr>
              <w:spacing w:after="0" w:line="240" w:lineRule="auto"/>
            </w:pPr>
            <w:r>
              <w:rPr>
                <w:b/>
                <w:sz w:val="16"/>
              </w:rPr>
              <w:t>ЗАКАЗЧИК</w:t>
            </w:r>
          </w:p>
        </w:tc>
      </w:tr>
      <w:tr w:rsidR="00CD476D" w14:paraId="04E88B30" w14:textId="77777777">
        <w:trPr>
          <w:cantSplit/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5BECDE" w14:textId="77777777" w:rsidR="00CD476D" w:rsidRDefault="002329B5">
            <w:pPr>
              <w:spacing w:after="0" w:line="240" w:lineRule="auto"/>
            </w:pPr>
            <w:r>
              <w:rPr>
                <w:b/>
                <w:sz w:val="16"/>
              </w:rPr>
              <w:t>Генеральный директор ООО «ФАСАДПРО»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AC0F1" w14:textId="77777777" w:rsidR="00CD476D" w:rsidRDefault="002329B5">
            <w:pPr>
              <w:spacing w:after="0" w:line="240" w:lineRule="auto"/>
            </w:pPr>
            <w:r>
              <w:rPr>
                <w:b/>
                <w:sz w:val="16"/>
              </w:rPr>
              <w:t>Генеральный директор ООО «ГородА»</w:t>
            </w:r>
          </w:p>
        </w:tc>
      </w:tr>
      <w:tr w:rsidR="00CD476D" w14:paraId="7B8A18EB" w14:textId="77777777">
        <w:trPr>
          <w:cantSplit/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30554D" w14:textId="77777777" w:rsidR="00CD476D" w:rsidRDefault="002329B5">
            <w:pPr>
              <w:spacing w:after="0" w:line="240" w:lineRule="auto"/>
            </w:pPr>
            <w:r>
              <w:rPr>
                <w:sz w:val="16"/>
              </w:rPr>
              <w:t>________________ / Козлова Е.Ю. /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4552E7" w14:textId="77777777" w:rsidR="00CD476D" w:rsidRDefault="002329B5">
            <w:pPr>
              <w:spacing w:after="0" w:line="240" w:lineRule="auto"/>
            </w:pPr>
            <w:r>
              <w:rPr>
                <w:sz w:val="16"/>
              </w:rPr>
              <w:t>________________ / Дешин В.В. /</w:t>
            </w:r>
          </w:p>
        </w:tc>
      </w:tr>
    </w:tbl>
    <w:p w14:paraId="7BEAE7A1" w14:textId="77777777" w:rsidR="002329B5" w:rsidRDefault="002329B5"/>
    <w:sectPr w:rsidR="002329B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61" w:right="964" w:bottom="1020" w:left="96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E5494" w14:textId="77777777" w:rsidR="002329B5" w:rsidRDefault="002329B5">
      <w:pPr>
        <w:spacing w:after="0" w:line="240" w:lineRule="auto"/>
      </w:pPr>
      <w:r>
        <w:separator/>
      </w:r>
    </w:p>
  </w:endnote>
  <w:endnote w:type="continuationSeparator" w:id="0">
    <w:p w14:paraId="54EB4EEA" w14:textId="77777777" w:rsidR="002329B5" w:rsidRDefault="00232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AE7D" w14:textId="77777777" w:rsidR="00CD476D" w:rsidRDefault="00CD476D">
    <w:pPr>
      <w:pStyle w:val="a7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CD476D" w14:paraId="77FF92F8" w14:textId="77777777">
      <w:trPr>
        <w:jc w:val="center"/>
      </w:trPr>
      <w:tc>
        <w:tcPr>
          <w:tcW w:w="4989" w:type="dxa"/>
        </w:tcPr>
        <w:p w14:paraId="2CB7D2E5" w14:textId="77777777" w:rsidR="00CD476D" w:rsidRDefault="002329B5">
          <w:pPr>
            <w:spacing w:after="0"/>
          </w:pPr>
          <w:r>
            <w:rPr>
              <w:color w:val="667085"/>
              <w:sz w:val="14"/>
            </w:rPr>
            <w:t>Договор подряда № 2509/26  |  25.09.2026</w:t>
          </w:r>
        </w:p>
      </w:tc>
      <w:tc>
        <w:tcPr>
          <w:tcW w:w="4989" w:type="dxa"/>
        </w:tcPr>
        <w:p w14:paraId="23225ABC" w14:textId="77777777" w:rsidR="00CD476D" w:rsidRDefault="002329B5">
          <w:pPr>
            <w:spacing w:after="0"/>
            <w:jc w:val="right"/>
          </w:pPr>
          <w:r>
            <w:rPr>
              <w:color w:val="667085"/>
              <w:sz w:val="14"/>
            </w:rPr>
            <w:t xml:space="preserve">СТРАНИЦА </w:t>
          </w:r>
          <w:r>
            <w:rPr>
              <w:color w:val="667085"/>
              <w:sz w:val="14"/>
            </w:rPr>
            <w:fldChar w:fldCharType="begin"/>
          </w:r>
          <w:r>
            <w:rPr>
              <w:color w:val="667085"/>
              <w:sz w:val="14"/>
            </w:rPr>
            <w:instrText>PAGE</w:instrText>
          </w:r>
          <w:r>
            <w:rPr>
              <w:color w:val="667085"/>
              <w:sz w:val="14"/>
            </w:rPr>
            <w:fldChar w:fldCharType="separate"/>
          </w:r>
          <w:r>
            <w:rPr>
              <w:color w:val="667085"/>
              <w:sz w:val="14"/>
            </w:rPr>
            <w:t>1</w:t>
          </w:r>
          <w:r>
            <w:rPr>
              <w:color w:val="667085"/>
              <w:sz w:val="14"/>
            </w:rPr>
            <w:fldChar w:fldCharType="end"/>
          </w:r>
          <w:r>
            <w:rPr>
              <w:color w:val="667085"/>
              <w:sz w:val="14"/>
            </w:rPr>
            <w:t xml:space="preserve"> / </w:t>
          </w:r>
          <w:r>
            <w:rPr>
              <w:color w:val="667085"/>
              <w:sz w:val="14"/>
            </w:rPr>
            <w:fldChar w:fldCharType="begin"/>
          </w:r>
          <w:r>
            <w:rPr>
              <w:color w:val="667085"/>
              <w:sz w:val="14"/>
            </w:rPr>
            <w:instrText>NUMPAGES</w:instrText>
          </w:r>
          <w:r>
            <w:rPr>
              <w:color w:val="667085"/>
              <w:sz w:val="14"/>
            </w:rPr>
            <w:fldChar w:fldCharType="separate"/>
          </w:r>
          <w:r>
            <w:rPr>
              <w:color w:val="667085"/>
              <w:sz w:val="14"/>
            </w:rPr>
            <w:t>1</w:t>
          </w:r>
          <w:r>
            <w:rPr>
              <w:color w:val="667085"/>
              <w:sz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CDBC" w14:textId="77777777" w:rsidR="00CD476D" w:rsidRDefault="00CD476D">
    <w:pPr>
      <w:pStyle w:val="a7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CD476D" w14:paraId="0B94204C" w14:textId="77777777">
      <w:trPr>
        <w:jc w:val="center"/>
      </w:trPr>
      <w:tc>
        <w:tcPr>
          <w:tcW w:w="4989" w:type="dxa"/>
        </w:tcPr>
        <w:p w14:paraId="7B0A8773" w14:textId="77777777" w:rsidR="00CD476D" w:rsidRDefault="002329B5">
          <w:pPr>
            <w:spacing w:after="0"/>
          </w:pPr>
          <w:r>
            <w:rPr>
              <w:color w:val="667085"/>
              <w:sz w:val="14"/>
            </w:rPr>
            <w:t>Договор подряда № 2509/26  |  25.09.2026</w:t>
          </w:r>
        </w:p>
      </w:tc>
      <w:tc>
        <w:tcPr>
          <w:tcW w:w="4989" w:type="dxa"/>
        </w:tcPr>
        <w:p w14:paraId="5DFB4508" w14:textId="77777777" w:rsidR="00CD476D" w:rsidRDefault="002329B5">
          <w:pPr>
            <w:spacing w:after="0"/>
            <w:jc w:val="right"/>
          </w:pPr>
          <w:r>
            <w:rPr>
              <w:color w:val="667085"/>
              <w:sz w:val="14"/>
            </w:rPr>
            <w:t xml:space="preserve">СТРАНИЦА </w:t>
          </w:r>
          <w:r>
            <w:rPr>
              <w:color w:val="667085"/>
              <w:sz w:val="14"/>
            </w:rPr>
            <w:fldChar w:fldCharType="begin"/>
          </w:r>
          <w:r>
            <w:rPr>
              <w:color w:val="667085"/>
              <w:sz w:val="14"/>
            </w:rPr>
            <w:instrText>PAGE</w:instrText>
          </w:r>
          <w:r>
            <w:rPr>
              <w:color w:val="667085"/>
              <w:sz w:val="14"/>
            </w:rPr>
            <w:fldChar w:fldCharType="separate"/>
          </w:r>
          <w:r>
            <w:rPr>
              <w:color w:val="667085"/>
              <w:sz w:val="14"/>
            </w:rPr>
            <w:t>1</w:t>
          </w:r>
          <w:r>
            <w:rPr>
              <w:color w:val="667085"/>
              <w:sz w:val="14"/>
            </w:rPr>
            <w:fldChar w:fldCharType="end"/>
          </w:r>
          <w:r>
            <w:rPr>
              <w:color w:val="667085"/>
              <w:sz w:val="14"/>
            </w:rPr>
            <w:t xml:space="preserve"> / </w:t>
          </w:r>
          <w:r>
            <w:rPr>
              <w:color w:val="667085"/>
              <w:sz w:val="14"/>
            </w:rPr>
            <w:fldChar w:fldCharType="begin"/>
          </w:r>
          <w:r>
            <w:rPr>
              <w:color w:val="667085"/>
              <w:sz w:val="14"/>
            </w:rPr>
            <w:instrText>NUMPAGES</w:instrText>
          </w:r>
          <w:r>
            <w:rPr>
              <w:color w:val="667085"/>
              <w:sz w:val="14"/>
            </w:rPr>
            <w:fldChar w:fldCharType="separate"/>
          </w:r>
          <w:r>
            <w:rPr>
              <w:color w:val="667085"/>
              <w:sz w:val="14"/>
            </w:rPr>
            <w:t>1</w:t>
          </w:r>
          <w:r>
            <w:rPr>
              <w:color w:val="667085"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FD184" w14:textId="77777777" w:rsidR="003D1908" w:rsidRDefault="003D19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7C50" w14:textId="77777777" w:rsidR="002329B5" w:rsidRDefault="002329B5">
      <w:pPr>
        <w:spacing w:after="0" w:line="240" w:lineRule="auto"/>
      </w:pPr>
      <w:r>
        <w:separator/>
      </w:r>
    </w:p>
  </w:footnote>
  <w:footnote w:type="continuationSeparator" w:id="0">
    <w:p w14:paraId="5F5EF54D" w14:textId="77777777" w:rsidR="002329B5" w:rsidRDefault="00232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9BAD" w14:textId="77777777" w:rsidR="00CD476D" w:rsidRDefault="002329B5">
    <w:pPr>
      <w:pStyle w:val="a5"/>
      <w:jc w:val="center"/>
    </w:pPr>
    <w:r>
      <w:rPr>
        <w:noProof/>
      </w:rPr>
      <w:drawing>
        <wp:inline distT="0" distB="0" distL="0" distR="0" wp14:anchorId="2FDEAF3A" wp14:editId="0CF50B2E">
          <wp:extent cx="6336000" cy="598400"/>
          <wp:effectExtent l="0" t="0" r="0" b="0"/>
          <wp:docPr id="11153960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cade_contract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6000" cy="59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A2E8" w14:textId="77777777" w:rsidR="00CD476D" w:rsidRDefault="002329B5">
    <w:pPr>
      <w:pStyle w:val="a5"/>
      <w:jc w:val="center"/>
    </w:pPr>
    <w:r>
      <w:rPr>
        <w:noProof/>
      </w:rPr>
      <w:drawing>
        <wp:inline distT="0" distB="0" distL="0" distR="0" wp14:anchorId="2FBAA5A6" wp14:editId="2671A527">
          <wp:extent cx="6336000" cy="598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cade_contract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6000" cy="59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412B5" w14:textId="77777777" w:rsidR="003D1908" w:rsidRDefault="003D190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8533116">
    <w:abstractNumId w:val="8"/>
  </w:num>
  <w:num w:numId="2" w16cid:durableId="860700168">
    <w:abstractNumId w:val="6"/>
  </w:num>
  <w:num w:numId="3" w16cid:durableId="1357853949">
    <w:abstractNumId w:val="5"/>
  </w:num>
  <w:num w:numId="4" w16cid:durableId="586574229">
    <w:abstractNumId w:val="4"/>
  </w:num>
  <w:num w:numId="5" w16cid:durableId="95713324">
    <w:abstractNumId w:val="7"/>
  </w:num>
  <w:num w:numId="6" w16cid:durableId="502010391">
    <w:abstractNumId w:val="3"/>
  </w:num>
  <w:num w:numId="7" w16cid:durableId="70278586">
    <w:abstractNumId w:val="2"/>
  </w:num>
  <w:num w:numId="8" w16cid:durableId="898130986">
    <w:abstractNumId w:val="1"/>
  </w:num>
  <w:num w:numId="9" w16cid:durableId="1529100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29B5"/>
    <w:rsid w:val="0029639D"/>
    <w:rsid w:val="00326F90"/>
    <w:rsid w:val="003D1908"/>
    <w:rsid w:val="008574DB"/>
    <w:rsid w:val="00AA1D8D"/>
    <w:rsid w:val="00B47730"/>
    <w:rsid w:val="00CB0664"/>
    <w:rsid w:val="00CD47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DC7D42"/>
  <w14:defaultImageDpi w14:val="300"/>
  <w15:docId w15:val="{36CAD414-1D54-4417-8D32-F6612DD8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8" w:line="250" w:lineRule="auto"/>
    </w:pPr>
    <w:rPr>
      <w:rFonts w:ascii="Arial" w:eastAsia="Arial" w:hAnsi="Arial"/>
      <w:color w:val="202B3C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2367</Words>
  <Characters>13494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Смета к договору подряда № 2509/26</dc:title>
  <dc:subject>Смета на выполнение фасадных работ</dc:subject>
  <dc:creator>ООО «ФАСАДПРО»</dc:creator>
  <cp:keywords>договор подряда, фасад, смета, FACADE.RU</cp:keywords>
  <dc:description>generated by python-docx</dc:description>
  <cp:lastModifiedBy>Пользователь</cp:lastModifiedBy>
  <cp:revision>2</cp:revision>
  <dcterms:created xsi:type="dcterms:W3CDTF">2013-12-23T23:15:00Z</dcterms:created>
  <dcterms:modified xsi:type="dcterms:W3CDTF">2026-09-28T10:29:00Z</dcterms:modified>
  <cp:category/>
</cp:coreProperties>
</file>